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t>新沂市城市“绿岛”项目环卫特种作业车辆采购项目更正文件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lang w:eastAsia="zh-CN"/>
        </w:rPr>
        <w:t>）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44"/>
          <w:lang w:val="en-US" w:eastAsia="zh-CN" w:bidi="ar-SA"/>
        </w:rPr>
        <w:t xml:space="preserve">第三章  投标资料表 </w:t>
      </w:r>
      <w:r>
        <w:rPr>
          <w:rFonts w:hint="eastAsia" w:ascii="仿宋" w:hAnsi="仿宋" w:eastAsia="仿宋" w:cs="仿宋"/>
          <w:sz w:val="28"/>
          <w:szCs w:val="28"/>
        </w:rPr>
        <w:t>(十四)3</w:t>
      </w:r>
      <w:r>
        <w:rPr>
          <w:rFonts w:hint="eastAsia" w:ascii="仿宋" w:hAnsi="仿宋" w:eastAsia="仿宋" w:cs="仿宋"/>
          <w:bCs/>
          <w:sz w:val="28"/>
          <w:szCs w:val="28"/>
        </w:rPr>
        <w:t>本项目不接受超</w:t>
      </w:r>
      <w:r>
        <w:rPr>
          <w:rFonts w:hint="eastAsia" w:ascii="仿宋" w:hAnsi="仿宋" w:eastAsia="仿宋" w:cs="仿宋"/>
          <w:sz w:val="28"/>
          <w:szCs w:val="28"/>
        </w:rPr>
        <w:t>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240.00万元</w:t>
      </w:r>
      <w:r>
        <w:rPr>
          <w:rFonts w:hint="eastAsia" w:ascii="仿宋" w:hAnsi="仿宋" w:eastAsia="仿宋" w:cs="仿宋"/>
          <w:bCs/>
          <w:sz w:val="28"/>
          <w:szCs w:val="28"/>
        </w:rPr>
        <w:t>人民币（采购项目预算金额）的投标报价。</w:t>
      </w:r>
      <w:r>
        <w:rPr>
          <w:rFonts w:hint="eastAsia" w:ascii="仿宋" w:hAnsi="仿宋" w:eastAsia="仿宋" w:cs="仿宋"/>
          <w:sz w:val="28"/>
          <w:szCs w:val="28"/>
        </w:rPr>
        <w:t>报价包括产品价、税金、运费、安装调试、检验、保险、验收等全部费用。用户不再支付报价以外的任何费用。</w:t>
      </w:r>
    </w:p>
    <w:p>
      <w:pPr>
        <w:numPr>
          <w:numId w:val="0"/>
        </w:numPr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更正为：</w:t>
      </w:r>
      <w:r>
        <w:rPr>
          <w:rFonts w:hint="eastAsia" w:ascii="仿宋" w:hAnsi="仿宋" w:eastAsia="仿宋" w:cs="仿宋"/>
          <w:bCs/>
          <w:sz w:val="28"/>
          <w:szCs w:val="28"/>
        </w:rPr>
        <w:t>本项目不接受超过240.00万元</w:t>
      </w:r>
      <w:r>
        <w:rPr>
          <w:rFonts w:hint="eastAsia" w:ascii="仿宋" w:hAnsi="仿宋" w:eastAsia="仿宋" w:cs="仿宋"/>
          <w:bCs/>
          <w:sz w:val="28"/>
          <w:szCs w:val="28"/>
        </w:rPr>
        <w:t>人民币（采购项目预算金额）的投标报价。报价包括产品价、税金、运费、安装调试、检验、保险</w:t>
      </w:r>
      <w:r>
        <w:rPr>
          <w:rFonts w:hint="eastAsia" w:ascii="仿宋" w:hAnsi="仿宋" w:eastAsia="仿宋" w:cs="仿宋"/>
          <w:bCs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color w:val="FF0000"/>
          <w:sz w:val="28"/>
          <w:szCs w:val="28"/>
          <w:lang w:val="en-US" w:eastAsia="zh-CN"/>
        </w:rPr>
        <w:t>临时保险</w:t>
      </w:r>
      <w:r>
        <w:rPr>
          <w:rFonts w:hint="eastAsia" w:ascii="仿宋" w:hAnsi="仿宋" w:eastAsia="仿宋" w:cs="仿宋"/>
          <w:bCs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、验收等全部费用。用户不再支付报价以外的任何费用。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1AF4C"/>
    <w:multiLevelType w:val="singleLevel"/>
    <w:tmpl w:val="6531AF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90F73"/>
    <w:rsid w:val="1423358C"/>
    <w:rsid w:val="166960A7"/>
    <w:rsid w:val="291D2CBD"/>
    <w:rsid w:val="31446A2B"/>
    <w:rsid w:val="41A90F73"/>
    <w:rsid w:val="565234B1"/>
    <w:rsid w:val="5BE20B3A"/>
    <w:rsid w:val="5D0F6807"/>
    <w:rsid w:val="697954B6"/>
    <w:rsid w:val="6BB5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6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next w:val="1"/>
    <w:qFormat/>
    <w:uiPriority w:val="6"/>
    <w:pPr>
      <w:ind w:left="256" w:right="6" w:firstLine="624"/>
    </w:pPr>
    <w:rPr>
      <w:rFonts w:ascii="Times New Roman" w:hAnsi="Times New Roman" w:eastAsia="仿宋" w:cs="Times New Roman"/>
      <w:sz w:val="28"/>
      <w:szCs w:val="20"/>
    </w:rPr>
  </w:style>
  <w:style w:type="paragraph" w:styleId="4">
    <w:name w:val="Body Text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标题 11"/>
    <w:basedOn w:val="9"/>
    <w:next w:val="9"/>
    <w:qFormat/>
    <w:uiPriority w:val="0"/>
    <w:pPr>
      <w:keepNext/>
      <w:keepLines/>
      <w:spacing w:line="578" w:lineRule="auto"/>
      <w:jc w:val="center"/>
      <w:outlineLvl w:val="0"/>
    </w:pPr>
    <w:rPr>
      <w:rFonts w:eastAsia="新宋体"/>
      <w:b/>
      <w:bCs/>
      <w:sz w:val="30"/>
      <w:szCs w:val="44"/>
    </w:rPr>
  </w:style>
  <w:style w:type="paragraph" w:customStyle="1" w:styleId="9">
    <w:name w:val="正文1"/>
    <w:basedOn w:val="10"/>
    <w:next w:val="18"/>
    <w:qFormat/>
    <w:uiPriority w:val="0"/>
  </w:style>
  <w:style w:type="paragraph" w:customStyle="1" w:styleId="10">
    <w:name w:val="正文111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标题 41"/>
    <w:basedOn w:val="12"/>
    <w:next w:val="10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12">
    <w:name w:val="正文12"/>
    <w:next w:val="13"/>
    <w:qFormat/>
    <w:uiPriority w:val="0"/>
    <w:pPr>
      <w:widowControl w:val="0"/>
      <w:jc w:val="both"/>
    </w:pPr>
    <w:rPr>
      <w:rFonts w:ascii="Calibri" w:hAnsi="Calibri" w:eastAsia="Calibri" w:cs="Times New Roman"/>
      <w:sz w:val="21"/>
      <w:szCs w:val="24"/>
      <w:lang w:val="en-US" w:eastAsia="zh-CN" w:bidi="ar-SA"/>
    </w:rPr>
  </w:style>
  <w:style w:type="paragraph" w:customStyle="1" w:styleId="13">
    <w:name w:val="脚注文本1"/>
    <w:basedOn w:val="14"/>
    <w:next w:val="17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14">
    <w:name w:val="正文1111"/>
    <w:next w:val="1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5">
    <w:name w:val="标题 211"/>
    <w:basedOn w:val="16"/>
    <w:next w:val="14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Cs/>
      <w:sz w:val="32"/>
      <w:szCs w:val="32"/>
    </w:rPr>
  </w:style>
  <w:style w:type="paragraph" w:customStyle="1" w:styleId="16">
    <w:name w:val="正文1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">
    <w:name w:val="索引 51"/>
    <w:basedOn w:val="9"/>
    <w:next w:val="9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18">
    <w:name w:val="文本块1"/>
    <w:basedOn w:val="9"/>
    <w:next w:val="11"/>
    <w:qFormat/>
    <w:uiPriority w:val="0"/>
    <w:pPr>
      <w:ind w:left="420" w:right="33"/>
      <w:jc w:val="left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2025-12-02T01:25:00Z</dcterms:created>
  <dc:creator>南京南大尚诚软件科技有限公司</dc:creator>
  <cp:lastModifiedBy>南京南大尚诚软件科技有限公司</cp:lastModifiedBy>
  <dcterms:modified xsi:type="dcterms:W3CDTF">2025-12-04T02:46:24Z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